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117C" w14:textId="77777777" w:rsidR="00AE35B0" w:rsidRDefault="00AE35B0" w:rsidP="00AE35B0">
      <w:pPr>
        <w:pStyle w:val="Normln1"/>
        <w:jc w:val="center"/>
        <w:rPr>
          <w:rFonts w:ascii="Arial" w:eastAsia="Arial" w:hAnsi="Arial" w:cs="Arial"/>
          <w:b/>
          <w:color w:val="auto"/>
          <w:sz w:val="28"/>
        </w:rPr>
      </w:pPr>
    </w:p>
    <w:p w14:paraId="43CF256E" w14:textId="77777777" w:rsidR="00E67360" w:rsidRDefault="00E67360" w:rsidP="00AE35B0">
      <w:pPr>
        <w:pStyle w:val="Normln1"/>
        <w:jc w:val="center"/>
        <w:rPr>
          <w:rFonts w:ascii="Arial" w:eastAsia="Arial" w:hAnsi="Arial" w:cs="Arial"/>
          <w:b/>
          <w:color w:val="auto"/>
          <w:sz w:val="28"/>
        </w:rPr>
      </w:pPr>
    </w:p>
    <w:p w14:paraId="32D1589F" w14:textId="3415CFBC" w:rsidR="00AE35B0" w:rsidRPr="003F3260" w:rsidRDefault="00AE35B0" w:rsidP="00AE35B0">
      <w:pPr>
        <w:pStyle w:val="Normln1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8"/>
        </w:rPr>
        <w:t xml:space="preserve">Pozvánka na </w:t>
      </w:r>
      <w:r w:rsidR="00E67360">
        <w:rPr>
          <w:rFonts w:ascii="Arial" w:eastAsia="Arial" w:hAnsi="Arial" w:cs="Arial"/>
          <w:b/>
          <w:color w:val="auto"/>
          <w:sz w:val="28"/>
        </w:rPr>
        <w:t>mimořádnou</w:t>
      </w:r>
      <w:r w:rsidRPr="003F3260">
        <w:rPr>
          <w:rFonts w:ascii="Arial" w:eastAsia="Arial" w:hAnsi="Arial" w:cs="Arial"/>
          <w:b/>
          <w:color w:val="auto"/>
          <w:sz w:val="28"/>
        </w:rPr>
        <w:t xml:space="preserve"> valnou hromadu</w:t>
      </w:r>
    </w:p>
    <w:p w14:paraId="24419259" w14:textId="77777777" w:rsidR="00AE35B0" w:rsidRPr="003F3260" w:rsidRDefault="00AE35B0" w:rsidP="00AE35B0">
      <w:pPr>
        <w:pStyle w:val="Normln1"/>
        <w:jc w:val="center"/>
        <w:rPr>
          <w:color w:val="auto"/>
        </w:rPr>
      </w:pPr>
      <w:r w:rsidRPr="003F3260">
        <w:rPr>
          <w:rFonts w:ascii="Arial" w:eastAsia="Arial" w:hAnsi="Arial" w:cs="Arial"/>
          <w:b/>
          <w:color w:val="auto"/>
          <w:sz w:val="28"/>
        </w:rPr>
        <w:t xml:space="preserve">Místní akční skupiny Brána Vysočiny 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z</w:t>
      </w:r>
      <w:r w:rsidRPr="003F3260">
        <w:rPr>
          <w:rFonts w:ascii="Arial" w:eastAsia="Arial" w:hAnsi="Arial" w:cs="Arial"/>
          <w:b/>
          <w:color w:val="auto"/>
          <w:sz w:val="28"/>
        </w:rPr>
        <w:t>.s</w:t>
      </w:r>
      <w:proofErr w:type="spellEnd"/>
      <w:r w:rsidRPr="003F3260">
        <w:rPr>
          <w:rFonts w:ascii="Arial" w:eastAsia="Arial" w:hAnsi="Arial" w:cs="Arial"/>
          <w:b/>
          <w:color w:val="auto"/>
          <w:sz w:val="28"/>
        </w:rPr>
        <w:t>.</w:t>
      </w:r>
    </w:p>
    <w:p w14:paraId="029817DC" w14:textId="5982B500" w:rsidR="00AE35B0" w:rsidRPr="003F3260" w:rsidRDefault="00AE35B0" w:rsidP="00AE35B0">
      <w:pPr>
        <w:pStyle w:val="Normln1"/>
        <w:jc w:val="center"/>
        <w:rPr>
          <w:color w:val="auto"/>
        </w:rPr>
      </w:pPr>
      <w:r w:rsidRPr="003F3260">
        <w:rPr>
          <w:rFonts w:ascii="Arial" w:eastAsia="Arial" w:hAnsi="Arial" w:cs="Arial"/>
          <w:b/>
          <w:color w:val="auto"/>
          <w:sz w:val="28"/>
        </w:rPr>
        <w:t>IČ: 22605568, sídlo: nám. Míru 111, Tišnov 666 01</w:t>
      </w:r>
    </w:p>
    <w:p w14:paraId="1FD7F6E4" w14:textId="7CDBC765" w:rsidR="00AE35B0" w:rsidRDefault="00AE35B0" w:rsidP="00AE35B0">
      <w:pPr>
        <w:pStyle w:val="Normln1"/>
        <w:jc w:val="both"/>
        <w:rPr>
          <w:color w:val="auto"/>
        </w:rPr>
      </w:pPr>
    </w:p>
    <w:p w14:paraId="167D771D" w14:textId="77777777" w:rsidR="00E67360" w:rsidRPr="003F3260" w:rsidRDefault="00E67360" w:rsidP="00AE35B0">
      <w:pPr>
        <w:pStyle w:val="Normln1"/>
        <w:jc w:val="both"/>
        <w:rPr>
          <w:color w:val="auto"/>
        </w:rPr>
      </w:pPr>
    </w:p>
    <w:p w14:paraId="3B274380" w14:textId="61D9D82C" w:rsidR="00AE35B0" w:rsidRPr="003F3260" w:rsidRDefault="00AE35B0" w:rsidP="00AE35B0">
      <w:pPr>
        <w:pStyle w:val="Normln1"/>
        <w:jc w:val="both"/>
        <w:rPr>
          <w:color w:val="auto"/>
        </w:rPr>
      </w:pPr>
      <w:r w:rsidRPr="003F3260">
        <w:rPr>
          <w:rFonts w:ascii="Arial" w:eastAsia="Arial" w:hAnsi="Arial" w:cs="Arial"/>
          <w:color w:val="auto"/>
        </w:rPr>
        <w:t>Dne</w:t>
      </w:r>
      <w:r w:rsidR="002847C9">
        <w:rPr>
          <w:rFonts w:ascii="Arial" w:eastAsia="Arial" w:hAnsi="Arial" w:cs="Arial"/>
          <w:color w:val="auto"/>
        </w:rPr>
        <w:t>:</w:t>
      </w:r>
      <w:r w:rsidRPr="003F3260">
        <w:rPr>
          <w:rFonts w:ascii="Arial" w:eastAsia="Arial" w:hAnsi="Arial" w:cs="Arial"/>
          <w:color w:val="auto"/>
        </w:rPr>
        <w:tab/>
      </w:r>
      <w:r w:rsidR="002847C9">
        <w:rPr>
          <w:rFonts w:ascii="Arial" w:eastAsia="Arial" w:hAnsi="Arial" w:cs="Arial"/>
          <w:color w:val="auto"/>
        </w:rPr>
        <w:t xml:space="preserve"> </w:t>
      </w:r>
      <w:r w:rsidR="00794BF8">
        <w:rPr>
          <w:rFonts w:ascii="Arial" w:eastAsia="Arial" w:hAnsi="Arial" w:cs="Arial"/>
          <w:b/>
          <w:bCs/>
          <w:color w:val="auto"/>
          <w:sz w:val="24"/>
          <w:szCs w:val="24"/>
        </w:rPr>
        <w:t>16.-18.8.2021</w:t>
      </w:r>
    </w:p>
    <w:p w14:paraId="2134A9EB" w14:textId="68B13961" w:rsidR="00AE35B0" w:rsidRDefault="00E67360" w:rsidP="00AE35B0">
      <w:pPr>
        <w:pStyle w:val="Normln1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Forma</w:t>
      </w:r>
      <w:r w:rsidR="002847C9">
        <w:rPr>
          <w:rFonts w:ascii="Arial" w:eastAsia="Arial" w:hAnsi="Arial" w:cs="Arial"/>
          <w:color w:val="auto"/>
        </w:rPr>
        <w:t xml:space="preserve">: </w:t>
      </w:r>
      <w:r w:rsidR="000544BD" w:rsidRPr="002847C9">
        <w:rPr>
          <w:rFonts w:ascii="Arial" w:eastAsia="Arial" w:hAnsi="Arial" w:cs="Arial"/>
          <w:b/>
          <w:bCs/>
          <w:color w:val="auto"/>
        </w:rPr>
        <w:t>per rollam hlasování</w:t>
      </w:r>
      <w:r w:rsidR="000544BD" w:rsidRPr="00E67360">
        <w:rPr>
          <w:rFonts w:ascii="Arial" w:eastAsia="Arial" w:hAnsi="Arial" w:cs="Arial"/>
          <w:color w:val="auto"/>
        </w:rPr>
        <w:t xml:space="preserve"> </w:t>
      </w:r>
      <w:r w:rsidRPr="00E67360">
        <w:rPr>
          <w:rFonts w:ascii="Arial" w:eastAsia="Arial" w:hAnsi="Arial" w:cs="Arial"/>
          <w:color w:val="auto"/>
        </w:rPr>
        <w:t>dle stanov platných od 31.8.2020</w:t>
      </w:r>
    </w:p>
    <w:p w14:paraId="78587983" w14:textId="77777777" w:rsidR="002847C9" w:rsidRPr="000544BD" w:rsidRDefault="002847C9" w:rsidP="00AE35B0">
      <w:pPr>
        <w:pStyle w:val="Normln1"/>
        <w:jc w:val="both"/>
        <w:rPr>
          <w:rFonts w:ascii="Arial" w:eastAsia="Arial" w:hAnsi="Arial" w:cs="Arial"/>
          <w:b/>
          <w:bCs/>
          <w:color w:val="auto"/>
        </w:rPr>
      </w:pPr>
    </w:p>
    <w:p w14:paraId="7C676905" w14:textId="77777777" w:rsidR="00AE35B0" w:rsidRDefault="00AE35B0" w:rsidP="00AE35B0">
      <w:pPr>
        <w:pStyle w:val="Normln1"/>
        <w:jc w:val="both"/>
        <w:rPr>
          <w:rFonts w:ascii="Arial" w:eastAsia="Arial" w:hAnsi="Arial" w:cs="Arial"/>
          <w:color w:val="auto"/>
        </w:rPr>
      </w:pPr>
      <w:r w:rsidRPr="003F3260">
        <w:rPr>
          <w:rFonts w:ascii="Arial" w:eastAsia="Arial" w:hAnsi="Arial" w:cs="Arial"/>
          <w:color w:val="auto"/>
        </w:rPr>
        <w:t xml:space="preserve">Program: </w:t>
      </w:r>
    </w:p>
    <w:p w14:paraId="2634DE0D" w14:textId="77777777" w:rsidR="00AE35B0" w:rsidRPr="00636F30" w:rsidRDefault="00AE35B0" w:rsidP="000C30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936820" w14:textId="77777777" w:rsidR="00E67360" w:rsidRDefault="00E67360" w:rsidP="00E67360">
      <w:pPr>
        <w:spacing w:line="240" w:lineRule="auto"/>
        <w:ind w:firstLine="360"/>
        <w:contextualSpacing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1.       Seznámení s programem </w:t>
      </w:r>
    </w:p>
    <w:p w14:paraId="4F0E5B1B" w14:textId="77777777" w:rsidR="00E67360" w:rsidRDefault="00E67360" w:rsidP="00E67360">
      <w:pPr>
        <w:spacing w:line="240" w:lineRule="auto"/>
        <w:ind w:firstLine="360"/>
        <w:contextualSpacing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2.       Volba zapisovatele, ověřovatelů </w:t>
      </w:r>
    </w:p>
    <w:p w14:paraId="74C9FF96" w14:textId="6922ADAE" w:rsidR="00E67360" w:rsidRDefault="00E67360" w:rsidP="00E67360">
      <w:pPr>
        <w:suppressAutoHyphens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3.       </w:t>
      </w:r>
      <w:r w:rsidR="00794BF8">
        <w:rPr>
          <w:rFonts w:eastAsia="Times New Roman" w:cstheme="minorHAnsi"/>
        </w:rPr>
        <w:t>Schválení Koncepční části strategie komunitně vedeného místního rozvoje na 2021-2027</w:t>
      </w:r>
    </w:p>
    <w:p w14:paraId="4C06953F" w14:textId="4070A813" w:rsidR="00E67360" w:rsidRPr="00E67360" w:rsidRDefault="00E67360" w:rsidP="00794BF8">
      <w:pPr>
        <w:suppressAutoHyphens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</w:t>
      </w:r>
      <w:r w:rsidRPr="00E67360">
        <w:rPr>
          <w:rFonts w:eastAsia="Times New Roman" w:cstheme="minorHAnsi"/>
        </w:rPr>
        <w:t xml:space="preserve"> </w:t>
      </w:r>
    </w:p>
    <w:p w14:paraId="2AC88C4D" w14:textId="127C31E9" w:rsidR="000C3026" w:rsidRPr="000C3026" w:rsidRDefault="000C3026" w:rsidP="00E67360">
      <w:pPr>
        <w:pStyle w:val="Normln1"/>
        <w:spacing w:after="0"/>
        <w:ind w:left="720"/>
        <w:jc w:val="both"/>
        <w:rPr>
          <w:rFonts w:ascii="Arial" w:eastAsia="Arial" w:hAnsi="Arial" w:cs="Arial"/>
        </w:rPr>
      </w:pPr>
    </w:p>
    <w:p w14:paraId="3788C562" w14:textId="77777777" w:rsidR="00AE35B0" w:rsidRPr="00B93155" w:rsidRDefault="00AE35B0" w:rsidP="00AE35B0">
      <w:pPr>
        <w:pStyle w:val="Normln1"/>
        <w:spacing w:after="0"/>
        <w:jc w:val="both"/>
        <w:rPr>
          <w:rFonts w:ascii="Arial" w:eastAsia="Arial" w:hAnsi="Arial" w:cs="Arial"/>
          <w:color w:val="auto"/>
        </w:rPr>
      </w:pPr>
    </w:p>
    <w:p w14:paraId="15092169" w14:textId="77777777" w:rsidR="00AE35B0" w:rsidRDefault="00AE35B0" w:rsidP="00AE35B0">
      <w:pPr>
        <w:pStyle w:val="Normln1"/>
        <w:jc w:val="both"/>
        <w:rPr>
          <w:rFonts w:ascii="Arial" w:eastAsia="Arial" w:hAnsi="Arial" w:cs="Arial"/>
        </w:rPr>
      </w:pPr>
    </w:p>
    <w:p w14:paraId="1A5386B3" w14:textId="289148EA" w:rsidR="00AE35B0" w:rsidRDefault="00AE35B0" w:rsidP="00AE35B0">
      <w:pPr>
        <w:pStyle w:val="Normln1"/>
        <w:jc w:val="both"/>
      </w:pPr>
      <w:r>
        <w:rPr>
          <w:rFonts w:ascii="Arial" w:eastAsia="Arial" w:hAnsi="Arial" w:cs="Arial"/>
        </w:rPr>
        <w:t>V Tišnov</w:t>
      </w:r>
      <w:r w:rsidR="00E67360">
        <w:rPr>
          <w:rFonts w:ascii="Arial" w:eastAsia="Arial" w:hAnsi="Arial" w:cs="Arial"/>
        </w:rPr>
        <w:t>ě</w:t>
      </w:r>
      <w:r>
        <w:rPr>
          <w:rFonts w:ascii="Arial" w:eastAsia="Arial" w:hAnsi="Arial" w:cs="Arial"/>
        </w:rPr>
        <w:t xml:space="preserve"> dne </w:t>
      </w:r>
      <w:r w:rsidR="00794BF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</w:t>
      </w:r>
      <w:r w:rsidR="00E67360"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>2021</w:t>
      </w:r>
    </w:p>
    <w:p w14:paraId="1163346E" w14:textId="77777777" w:rsidR="00AE35B0" w:rsidRDefault="00AE35B0" w:rsidP="00AE35B0">
      <w:pPr>
        <w:pStyle w:val="Normln1"/>
        <w:jc w:val="both"/>
      </w:pPr>
    </w:p>
    <w:p w14:paraId="2A8167E7" w14:textId="2AA0763D" w:rsidR="007068C5" w:rsidRPr="00AE35B0" w:rsidRDefault="00AE35B0" w:rsidP="000C3026">
      <w:pPr>
        <w:pStyle w:val="Normln1"/>
        <w:jc w:val="both"/>
      </w:pPr>
      <w:r>
        <w:rPr>
          <w:rFonts w:ascii="Arial" w:eastAsia="Arial" w:hAnsi="Arial" w:cs="Arial"/>
        </w:rPr>
        <w:t>za programový výbor Mgr. Ondřej Konečný, Ph.D., předseda MAS BV</w:t>
      </w:r>
    </w:p>
    <w:sectPr w:rsidR="007068C5" w:rsidRPr="00AE35B0" w:rsidSect="00A90A1A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53D4" w14:textId="77777777" w:rsidR="00F63425" w:rsidRDefault="00F63425" w:rsidP="00265227">
      <w:pPr>
        <w:spacing w:after="0" w:line="240" w:lineRule="auto"/>
      </w:pPr>
      <w:r>
        <w:separator/>
      </w:r>
    </w:p>
  </w:endnote>
  <w:endnote w:type="continuationSeparator" w:id="0">
    <w:p w14:paraId="745AEFB8" w14:textId="77777777" w:rsidR="00F63425" w:rsidRDefault="00F63425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CC1" w14:textId="491B314E" w:rsidR="00265227" w:rsidRDefault="007068C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0D4A4D" wp14:editId="36E849C9">
          <wp:simplePos x="0" y="0"/>
          <wp:positionH relativeFrom="column">
            <wp:posOffset>3726815</wp:posOffset>
          </wp:positionH>
          <wp:positionV relativeFrom="paragraph">
            <wp:posOffset>-1391285</wp:posOffset>
          </wp:positionV>
          <wp:extent cx="2941955" cy="2018665"/>
          <wp:effectExtent l="19050" t="0" r="0" b="0"/>
          <wp:wrapNone/>
          <wp:docPr id="2" name="Picture 1" descr="MAS_Brana_Vysocin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955" cy="201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5B0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36762" wp14:editId="2D12E656">
              <wp:simplePos x="0" y="0"/>
              <wp:positionH relativeFrom="column">
                <wp:posOffset>-80010</wp:posOffset>
              </wp:positionH>
              <wp:positionV relativeFrom="paragraph">
                <wp:posOffset>-113665</wp:posOffset>
              </wp:positionV>
              <wp:extent cx="3762375" cy="926465"/>
              <wp:effectExtent l="0" t="635" r="38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964" w14:textId="77777777" w:rsidR="00265227" w:rsidRPr="00C578B5" w:rsidRDefault="00265227" w:rsidP="00265227">
                          <w:pPr>
                            <w:pStyle w:val="Zkladnodstavec"/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</w:pP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Místní akční skupina Brána Vysočiny, </w:t>
                          </w:r>
                          <w:proofErr w:type="spellStart"/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z.s</w:t>
                          </w:r>
                          <w:proofErr w:type="spellEnd"/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. | náměstí Míru 111 | 666 01 Tišnov</w:t>
                          </w:r>
                          <w:r w:rsidR="00710F40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manager@masbranavysociny.cz | www.mabranavysociny.cz | IČ: 22605568</w:t>
                          </w:r>
                        </w:p>
                        <w:p w14:paraId="587DB368" w14:textId="77777777" w:rsidR="00265227" w:rsidRPr="00C578B5" w:rsidRDefault="00265227">
                          <w:pPr>
                            <w:rPr>
                              <w:color w:val="38373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36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pt;margin-top:-8.95pt;width:296.25pt;height:7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" filled="f" stroked="f">
              <v:textbox style="mso-fit-shape-to-text:t">
                <w:txbxContent>
                  <w:p w14:paraId="6881D964" w14:textId="77777777" w:rsidR="00265227" w:rsidRPr="00C578B5" w:rsidRDefault="00265227" w:rsidP="00265227">
                    <w:pPr>
                      <w:pStyle w:val="Zkladnodstavec"/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</w:pP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Místní akční skupina Brána Vysočiny, </w:t>
                    </w:r>
                    <w:proofErr w:type="spellStart"/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z.s</w:t>
                    </w:r>
                    <w:proofErr w:type="spellEnd"/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. | náměstí Míru 111 | 666 01 Tišnov</w:t>
                    </w:r>
                    <w:r w:rsidR="00710F40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, </w:t>
                    </w: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manager@masbranavysociny.cz | www.mabranavysociny.cz | IČ: 22605568</w:t>
                    </w:r>
                  </w:p>
                  <w:p w14:paraId="587DB368" w14:textId="77777777" w:rsidR="00265227" w:rsidRPr="00C578B5" w:rsidRDefault="00265227">
                    <w:pPr>
                      <w:rPr>
                        <w:color w:val="38373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2435" w14:textId="77777777" w:rsidR="00F63425" w:rsidRDefault="00F63425" w:rsidP="00265227">
      <w:pPr>
        <w:spacing w:after="0" w:line="240" w:lineRule="auto"/>
      </w:pPr>
      <w:r>
        <w:separator/>
      </w:r>
    </w:p>
  </w:footnote>
  <w:footnote w:type="continuationSeparator" w:id="0">
    <w:p w14:paraId="4E8C6F76" w14:textId="77777777" w:rsidR="00F63425" w:rsidRDefault="00F63425" w:rsidP="002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915C" w14:textId="77777777" w:rsidR="00265227" w:rsidRDefault="002652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3D03A6" wp14:editId="12C1F629">
          <wp:simplePos x="0" y="0"/>
          <wp:positionH relativeFrom="column">
            <wp:posOffset>-66771</wp:posOffset>
          </wp:positionH>
          <wp:positionV relativeFrom="paragraph">
            <wp:posOffset>-308</wp:posOffset>
          </wp:positionV>
          <wp:extent cx="2523299" cy="766404"/>
          <wp:effectExtent l="19050" t="0" r="0" b="0"/>
          <wp:wrapNone/>
          <wp:docPr id="1" name="Picture 0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9" cy="76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CA6"/>
    <w:multiLevelType w:val="hybridMultilevel"/>
    <w:tmpl w:val="255695D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CA6"/>
    <w:multiLevelType w:val="hybridMultilevel"/>
    <w:tmpl w:val="69AC5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A0835"/>
    <w:multiLevelType w:val="hybridMultilevel"/>
    <w:tmpl w:val="10002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2322"/>
    <w:multiLevelType w:val="hybridMultilevel"/>
    <w:tmpl w:val="20FE2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E9C"/>
    <w:multiLevelType w:val="multilevel"/>
    <w:tmpl w:val="1730E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42ED2"/>
    <w:multiLevelType w:val="hybridMultilevel"/>
    <w:tmpl w:val="DEC6F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C576E"/>
    <w:multiLevelType w:val="hybridMultilevel"/>
    <w:tmpl w:val="C2525624"/>
    <w:lvl w:ilvl="0" w:tplc="6E5A1428">
      <w:start w:val="5"/>
      <w:numFmt w:val="decimal"/>
      <w:lvlText w:val="%1."/>
      <w:lvlJc w:val="left"/>
      <w:pPr>
        <w:ind w:left="708" w:hanging="360"/>
      </w:p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>
      <w:start w:val="1"/>
      <w:numFmt w:val="lowerRoman"/>
      <w:lvlText w:val="%3."/>
      <w:lvlJc w:val="right"/>
      <w:pPr>
        <w:ind w:left="2148" w:hanging="180"/>
      </w:pPr>
    </w:lvl>
    <w:lvl w:ilvl="3" w:tplc="0405000F">
      <w:start w:val="1"/>
      <w:numFmt w:val="decimal"/>
      <w:lvlText w:val="%4."/>
      <w:lvlJc w:val="left"/>
      <w:pPr>
        <w:ind w:left="2868" w:hanging="360"/>
      </w:pPr>
    </w:lvl>
    <w:lvl w:ilvl="4" w:tplc="04050019">
      <w:start w:val="1"/>
      <w:numFmt w:val="lowerLetter"/>
      <w:lvlText w:val="%5."/>
      <w:lvlJc w:val="left"/>
      <w:pPr>
        <w:ind w:left="3588" w:hanging="360"/>
      </w:pPr>
    </w:lvl>
    <w:lvl w:ilvl="5" w:tplc="0405001B">
      <w:start w:val="1"/>
      <w:numFmt w:val="lowerRoman"/>
      <w:lvlText w:val="%6."/>
      <w:lvlJc w:val="right"/>
      <w:pPr>
        <w:ind w:left="4308" w:hanging="180"/>
      </w:pPr>
    </w:lvl>
    <w:lvl w:ilvl="6" w:tplc="0405000F">
      <w:start w:val="1"/>
      <w:numFmt w:val="decimal"/>
      <w:lvlText w:val="%7."/>
      <w:lvlJc w:val="left"/>
      <w:pPr>
        <w:ind w:left="5028" w:hanging="360"/>
      </w:pPr>
    </w:lvl>
    <w:lvl w:ilvl="7" w:tplc="04050019">
      <w:start w:val="1"/>
      <w:numFmt w:val="lowerLetter"/>
      <w:lvlText w:val="%8."/>
      <w:lvlJc w:val="left"/>
      <w:pPr>
        <w:ind w:left="5748" w:hanging="360"/>
      </w:pPr>
    </w:lvl>
    <w:lvl w:ilvl="8" w:tplc="0405001B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C330680"/>
    <w:multiLevelType w:val="hybridMultilevel"/>
    <w:tmpl w:val="3F6CA6E2"/>
    <w:lvl w:ilvl="0" w:tplc="6E94A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544BD"/>
    <w:rsid w:val="000A1969"/>
    <w:rsid w:val="000C3026"/>
    <w:rsid w:val="001561A2"/>
    <w:rsid w:val="001C2209"/>
    <w:rsid w:val="001F3205"/>
    <w:rsid w:val="00265227"/>
    <w:rsid w:val="002847C9"/>
    <w:rsid w:val="00355782"/>
    <w:rsid w:val="00370F1A"/>
    <w:rsid w:val="0038327C"/>
    <w:rsid w:val="00384AF5"/>
    <w:rsid w:val="00393B4C"/>
    <w:rsid w:val="00397580"/>
    <w:rsid w:val="0040780E"/>
    <w:rsid w:val="004406E9"/>
    <w:rsid w:val="0046408E"/>
    <w:rsid w:val="004979E3"/>
    <w:rsid w:val="00590DC8"/>
    <w:rsid w:val="006D53C3"/>
    <w:rsid w:val="006F672C"/>
    <w:rsid w:val="007068C5"/>
    <w:rsid w:val="00710F40"/>
    <w:rsid w:val="0071584C"/>
    <w:rsid w:val="007658D6"/>
    <w:rsid w:val="00794BF8"/>
    <w:rsid w:val="007F7B77"/>
    <w:rsid w:val="00826522"/>
    <w:rsid w:val="00837205"/>
    <w:rsid w:val="008A5936"/>
    <w:rsid w:val="008B39FF"/>
    <w:rsid w:val="009D7F41"/>
    <w:rsid w:val="009F5684"/>
    <w:rsid w:val="00A90A1A"/>
    <w:rsid w:val="00AE35B0"/>
    <w:rsid w:val="00B14846"/>
    <w:rsid w:val="00BE14DB"/>
    <w:rsid w:val="00C40423"/>
    <w:rsid w:val="00C578B5"/>
    <w:rsid w:val="00CD4501"/>
    <w:rsid w:val="00D63C13"/>
    <w:rsid w:val="00D64AD7"/>
    <w:rsid w:val="00E617A8"/>
    <w:rsid w:val="00E67360"/>
    <w:rsid w:val="00F019D3"/>
    <w:rsid w:val="00F34C3A"/>
    <w:rsid w:val="00F63425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2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7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557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57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782"/>
    <w:rPr>
      <w:b/>
      <w:bCs/>
    </w:rPr>
  </w:style>
  <w:style w:type="paragraph" w:styleId="Odstavecseseznamem">
    <w:name w:val="List Paragraph"/>
    <w:basedOn w:val="Normln"/>
    <w:uiPriority w:val="34"/>
    <w:qFormat/>
    <w:rsid w:val="00355782"/>
    <w:pPr>
      <w:spacing w:after="160" w:line="259" w:lineRule="auto"/>
      <w:ind w:left="720"/>
      <w:contextualSpacing/>
    </w:pPr>
  </w:style>
  <w:style w:type="paragraph" w:customStyle="1" w:styleId="Normln1">
    <w:name w:val="Normální1"/>
    <w:qFormat/>
    <w:rsid w:val="00AE35B0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customStyle="1" w:styleId="halyaf">
    <w:name w:val="halyaf"/>
    <w:basedOn w:val="Standardnpsmoodstavce"/>
    <w:rsid w:val="00AE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liba.beranova@tiscali.cz</cp:lastModifiedBy>
  <cp:revision>4</cp:revision>
  <cp:lastPrinted>2020-01-10T14:33:00Z</cp:lastPrinted>
  <dcterms:created xsi:type="dcterms:W3CDTF">2021-06-18T11:07:00Z</dcterms:created>
  <dcterms:modified xsi:type="dcterms:W3CDTF">2021-08-09T19:55:00Z</dcterms:modified>
</cp:coreProperties>
</file>